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AF2" w:rsidRDefault="00080AF2" w:rsidP="00080AF2">
      <w:p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b/>
          <w:noProof/>
          <w:lang w:eastAsia="es-MX"/>
        </w:rPr>
        <w:drawing>
          <wp:inline distT="0" distB="0" distL="0" distR="0">
            <wp:extent cx="1714500" cy="12668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AF2" w:rsidRDefault="00080AF2" w:rsidP="0059606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96066" w:rsidRPr="005229F5" w:rsidRDefault="00596066" w:rsidP="00596066">
      <w:pPr>
        <w:jc w:val="both"/>
        <w:rPr>
          <w:rFonts w:asciiTheme="minorHAnsi" w:hAnsiTheme="minorHAnsi" w:cstheme="minorHAnsi"/>
          <w:sz w:val="20"/>
          <w:szCs w:val="20"/>
        </w:rPr>
      </w:pPr>
      <w:r w:rsidRPr="005229F5">
        <w:rPr>
          <w:rFonts w:asciiTheme="minorHAnsi" w:hAnsiTheme="minorHAnsi" w:cstheme="minorHAnsi"/>
          <w:sz w:val="20"/>
          <w:szCs w:val="20"/>
        </w:rPr>
        <w:t>Con fundamento en los artículos</w:t>
      </w:r>
      <w:r>
        <w:rPr>
          <w:rFonts w:asciiTheme="minorHAnsi" w:hAnsiTheme="minorHAnsi" w:cstheme="minorHAnsi"/>
          <w:sz w:val="20"/>
          <w:szCs w:val="20"/>
        </w:rPr>
        <w:t xml:space="preserve"> 1°, 2°, 8°, 9°, 12°, 16° y demás relativos aplicables de la Ley Federal de Protección de Datos Personales en Posesión de los Particulares y su reglamento</w:t>
      </w:r>
      <w:r w:rsidRPr="005229F5">
        <w:rPr>
          <w:rFonts w:asciiTheme="minorHAnsi" w:hAnsiTheme="minorHAnsi" w:cstheme="minorHAnsi"/>
          <w:sz w:val="20"/>
          <w:szCs w:val="20"/>
        </w:rPr>
        <w:t>, a continuación hacemos de su conocimiento el siguiente</w:t>
      </w:r>
    </w:p>
    <w:p w:rsidR="00236C34" w:rsidRPr="00B704DF" w:rsidRDefault="00596066" w:rsidP="00236C34">
      <w:pPr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B704DF">
        <w:rPr>
          <w:rFonts w:asciiTheme="minorHAnsi" w:hAnsiTheme="minorHAnsi" w:cstheme="minorHAnsi"/>
          <w:b/>
          <w:sz w:val="20"/>
          <w:szCs w:val="20"/>
          <w:lang w:val="en-US"/>
        </w:rPr>
        <w:t>A V I S O</w:t>
      </w:r>
      <w:r w:rsidR="00B704DF" w:rsidRPr="00B704DF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D E    P R I V </w:t>
      </w:r>
      <w:proofErr w:type="gramStart"/>
      <w:r w:rsidR="00B704DF" w:rsidRPr="00B704DF">
        <w:rPr>
          <w:rFonts w:asciiTheme="minorHAnsi" w:hAnsiTheme="minorHAnsi" w:cstheme="minorHAnsi"/>
          <w:b/>
          <w:sz w:val="20"/>
          <w:szCs w:val="20"/>
          <w:lang w:val="en-US"/>
        </w:rPr>
        <w:t>A</w:t>
      </w:r>
      <w:proofErr w:type="gramEnd"/>
      <w:r w:rsidR="00B704DF" w:rsidRPr="00B704DF">
        <w:rPr>
          <w:rFonts w:asciiTheme="minorHAnsi" w:hAnsiTheme="minorHAnsi" w:cstheme="minorHAnsi"/>
          <w:b/>
          <w:sz w:val="20"/>
          <w:szCs w:val="20"/>
          <w:lang w:val="en-US"/>
        </w:rPr>
        <w:t xml:space="preserve"> C I D A D</w:t>
      </w:r>
    </w:p>
    <w:p w:rsidR="00D67AD8" w:rsidRDefault="0064089A" w:rsidP="0059606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El que suscribe </w:t>
      </w:r>
      <w:r w:rsidRPr="00236C34">
        <w:rPr>
          <w:rFonts w:asciiTheme="minorHAnsi" w:hAnsiTheme="minorHAnsi" w:cstheme="minorHAnsi"/>
          <w:b/>
          <w:sz w:val="20"/>
          <w:szCs w:val="20"/>
        </w:rPr>
        <w:t>DR</w:t>
      </w:r>
      <w:r w:rsidR="002C7EC0">
        <w:rPr>
          <w:rFonts w:asciiTheme="minorHAnsi" w:hAnsiTheme="minorHAnsi" w:cstheme="minorHAnsi"/>
          <w:b/>
          <w:sz w:val="20"/>
          <w:szCs w:val="20"/>
        </w:rPr>
        <w:t>A</w:t>
      </w:r>
      <w:r w:rsidRPr="00236C34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2C7EC0">
        <w:rPr>
          <w:rFonts w:asciiTheme="minorHAnsi" w:hAnsiTheme="minorHAnsi" w:cstheme="minorHAnsi"/>
          <w:b/>
          <w:sz w:val="20"/>
          <w:szCs w:val="20"/>
        </w:rPr>
        <w:t>KARLA PATRICIA LOPEZ DORANTES</w:t>
      </w:r>
      <w:r w:rsidR="00596066" w:rsidRPr="005229F5">
        <w:rPr>
          <w:rFonts w:asciiTheme="minorHAnsi" w:hAnsiTheme="minorHAnsi" w:cstheme="minorHAnsi"/>
          <w:sz w:val="20"/>
          <w:szCs w:val="20"/>
        </w:rPr>
        <w:t xml:space="preserve">, </w:t>
      </w:r>
      <w:r w:rsidR="00B704DF">
        <w:rPr>
          <w:rFonts w:asciiTheme="minorHAnsi" w:hAnsiTheme="minorHAnsi" w:cstheme="minorHAnsi"/>
          <w:sz w:val="20"/>
          <w:szCs w:val="20"/>
        </w:rPr>
        <w:t xml:space="preserve">con domicilio en </w:t>
      </w:r>
      <w:r w:rsidR="00236C34" w:rsidRPr="00236C34">
        <w:rPr>
          <w:rFonts w:ascii="Arial" w:hAnsi="Arial" w:cs="Arial"/>
          <w:b/>
          <w:sz w:val="20"/>
          <w:szCs w:val="23"/>
          <w:shd w:val="clear" w:color="auto" w:fill="FFFFFF"/>
        </w:rPr>
        <w:t xml:space="preserve">Apolo </w:t>
      </w:r>
      <w:proofErr w:type="gramStart"/>
      <w:r w:rsidR="00236C34" w:rsidRPr="00236C34">
        <w:rPr>
          <w:rFonts w:ascii="Arial" w:hAnsi="Arial" w:cs="Arial"/>
          <w:b/>
          <w:sz w:val="20"/>
          <w:szCs w:val="23"/>
          <w:shd w:val="clear" w:color="auto" w:fill="FFFFFF"/>
        </w:rPr>
        <w:t>XI  No.</w:t>
      </w:r>
      <w:proofErr w:type="gramEnd"/>
      <w:r w:rsidR="00236C34" w:rsidRPr="00236C34">
        <w:rPr>
          <w:rFonts w:ascii="Arial" w:hAnsi="Arial" w:cs="Arial"/>
          <w:b/>
          <w:sz w:val="20"/>
          <w:szCs w:val="23"/>
          <w:shd w:val="clear" w:color="auto" w:fill="FFFFFF"/>
        </w:rPr>
        <w:t xml:space="preserve">101   </w:t>
      </w:r>
      <w:proofErr w:type="spellStart"/>
      <w:r w:rsidR="00236C34" w:rsidRPr="00236C34">
        <w:rPr>
          <w:rFonts w:ascii="Arial" w:hAnsi="Arial" w:cs="Arial"/>
          <w:b/>
          <w:sz w:val="20"/>
          <w:szCs w:val="23"/>
          <w:shd w:val="clear" w:color="auto" w:fill="FFFFFF"/>
        </w:rPr>
        <w:t>Esq</w:t>
      </w:r>
      <w:proofErr w:type="spellEnd"/>
      <w:r w:rsidR="00236C34" w:rsidRPr="00236C34">
        <w:rPr>
          <w:rFonts w:ascii="Arial" w:hAnsi="Arial" w:cs="Arial"/>
          <w:b/>
          <w:sz w:val="20"/>
          <w:szCs w:val="23"/>
          <w:shd w:val="clear" w:color="auto" w:fill="FFFFFF"/>
        </w:rPr>
        <w:t xml:space="preserve"> Manantial  Colonia </w:t>
      </w:r>
      <w:proofErr w:type="spellStart"/>
      <w:r w:rsidR="00236C34" w:rsidRPr="00236C34">
        <w:rPr>
          <w:rFonts w:ascii="Arial" w:hAnsi="Arial" w:cs="Arial"/>
          <w:b/>
          <w:sz w:val="20"/>
          <w:szCs w:val="23"/>
          <w:shd w:val="clear" w:color="auto" w:fill="FFFFFF"/>
        </w:rPr>
        <w:t>Futurama</w:t>
      </w:r>
      <w:proofErr w:type="spellEnd"/>
      <w:r w:rsidR="00236C34">
        <w:rPr>
          <w:rFonts w:ascii="Arial" w:hAnsi="Arial" w:cs="Arial"/>
          <w:b/>
          <w:sz w:val="20"/>
          <w:szCs w:val="23"/>
          <w:shd w:val="clear" w:color="auto" w:fill="FFFFFF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en mi carácter de médico tratante</w:t>
      </w:r>
      <w:r w:rsidR="00B704DF">
        <w:rPr>
          <w:rFonts w:asciiTheme="minorHAnsi" w:hAnsiTheme="minorHAnsi" w:cstheme="minorHAnsi"/>
          <w:sz w:val="20"/>
          <w:szCs w:val="20"/>
        </w:rPr>
        <w:t xml:space="preserve"> y responsable de la información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="00B704DF">
        <w:rPr>
          <w:rFonts w:asciiTheme="minorHAnsi" w:hAnsiTheme="minorHAnsi" w:cstheme="minorHAnsi"/>
          <w:sz w:val="20"/>
          <w:szCs w:val="20"/>
        </w:rPr>
        <w:t xml:space="preserve">hago de su conocimiento </w:t>
      </w:r>
      <w:r w:rsidR="008464AC">
        <w:rPr>
          <w:rFonts w:asciiTheme="minorHAnsi" w:hAnsiTheme="minorHAnsi" w:cstheme="minorHAnsi"/>
          <w:sz w:val="20"/>
          <w:szCs w:val="20"/>
        </w:rPr>
        <w:t xml:space="preserve">que </w:t>
      </w:r>
      <w:r>
        <w:rPr>
          <w:rFonts w:asciiTheme="minorHAnsi" w:hAnsiTheme="minorHAnsi" w:cstheme="minorHAnsi"/>
          <w:sz w:val="20"/>
          <w:szCs w:val="20"/>
        </w:rPr>
        <w:t>me comprometo</w:t>
      </w:r>
      <w:r w:rsidRPr="0064089A">
        <w:rPr>
          <w:rFonts w:asciiTheme="minorHAnsi" w:hAnsiTheme="minorHAnsi" w:cstheme="minorHAnsi"/>
          <w:sz w:val="20"/>
          <w:szCs w:val="20"/>
        </w:rPr>
        <w:t xml:space="preserve"> a que los </w:t>
      </w:r>
      <w:r w:rsidR="005D1109">
        <w:rPr>
          <w:rFonts w:asciiTheme="minorHAnsi" w:hAnsiTheme="minorHAnsi" w:cstheme="minorHAnsi"/>
          <w:sz w:val="20"/>
          <w:szCs w:val="20"/>
        </w:rPr>
        <w:t>datos personales proporcionados al de la voz</w:t>
      </w:r>
      <w:r w:rsidRPr="0064089A">
        <w:rPr>
          <w:rFonts w:asciiTheme="minorHAnsi" w:hAnsiTheme="minorHAnsi" w:cstheme="minorHAnsi"/>
          <w:sz w:val="20"/>
          <w:szCs w:val="20"/>
        </w:rPr>
        <w:t xml:space="preserve"> serán tratados bajo medidas de seguridad</w:t>
      </w:r>
      <w:r>
        <w:rPr>
          <w:rFonts w:asciiTheme="minorHAnsi" w:hAnsiTheme="minorHAnsi" w:cstheme="minorHAnsi"/>
          <w:sz w:val="20"/>
          <w:szCs w:val="20"/>
        </w:rPr>
        <w:t xml:space="preserve"> adecuadas</w:t>
      </w:r>
      <w:r w:rsidRPr="0064089A">
        <w:rPr>
          <w:rFonts w:asciiTheme="minorHAnsi" w:hAnsiTheme="minorHAnsi" w:cstheme="minorHAnsi"/>
          <w:sz w:val="20"/>
          <w:szCs w:val="20"/>
        </w:rPr>
        <w:t>, siempre garantizando su confidencialidad.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5D1109">
        <w:rPr>
          <w:rFonts w:asciiTheme="minorHAnsi" w:hAnsiTheme="minorHAnsi" w:cstheme="minorHAnsi"/>
          <w:sz w:val="20"/>
          <w:szCs w:val="20"/>
        </w:rPr>
        <w:t>Dichos datos</w:t>
      </w:r>
      <w:r w:rsidRPr="0064089A">
        <w:rPr>
          <w:rFonts w:asciiTheme="minorHAnsi" w:hAnsiTheme="minorHAnsi" w:cstheme="minorHAnsi"/>
          <w:sz w:val="20"/>
          <w:szCs w:val="20"/>
        </w:rPr>
        <w:t xml:space="preserve"> tienen como finalidad</w:t>
      </w:r>
      <w:r w:rsidR="005D1109">
        <w:rPr>
          <w:rFonts w:asciiTheme="minorHAnsi" w:hAnsiTheme="minorHAnsi" w:cstheme="minorHAnsi"/>
          <w:sz w:val="20"/>
          <w:szCs w:val="20"/>
        </w:rPr>
        <w:t xml:space="preserve"> principal</w:t>
      </w:r>
      <w:r w:rsidRPr="0064089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el integrar debidamente el expediente clínico que le corresponde con fundamento en lo que dispone la Norma Oficial Mexicana 004</w:t>
      </w:r>
      <w:r w:rsidR="00AA1326">
        <w:rPr>
          <w:rFonts w:asciiTheme="minorHAnsi" w:hAnsiTheme="minorHAnsi" w:cstheme="minorHAnsi"/>
          <w:sz w:val="20"/>
          <w:szCs w:val="20"/>
        </w:rPr>
        <w:t>-SSA3-2012, ya que dicho documento constituye un</w:t>
      </w:r>
      <w:r w:rsidR="00AA1326" w:rsidRPr="00AA1326">
        <w:rPr>
          <w:rFonts w:asciiTheme="minorHAnsi" w:hAnsiTheme="minorHAnsi" w:cstheme="minorHAnsi"/>
          <w:sz w:val="20"/>
          <w:szCs w:val="20"/>
        </w:rPr>
        <w:t xml:space="preserve"> conjunto único de información y datos personales de un paciente, que se integra dentro de todo tipo de </w:t>
      </w:r>
      <w:bookmarkStart w:id="0" w:name="_GoBack"/>
      <w:bookmarkEnd w:id="0"/>
      <w:r w:rsidR="00AA1326" w:rsidRPr="00AA1326">
        <w:rPr>
          <w:rFonts w:asciiTheme="minorHAnsi" w:hAnsiTheme="minorHAnsi" w:cstheme="minorHAnsi"/>
          <w:sz w:val="20"/>
          <w:szCs w:val="20"/>
        </w:rPr>
        <w:t xml:space="preserve">establecimiento para la atención médica, ya sea público, social o privado, el cual, consta de documentos escritos, gráficos, </w:t>
      </w:r>
      <w:proofErr w:type="spellStart"/>
      <w:r w:rsidR="00AA1326" w:rsidRPr="00AA1326">
        <w:rPr>
          <w:rFonts w:asciiTheme="minorHAnsi" w:hAnsiTheme="minorHAnsi" w:cstheme="minorHAnsi"/>
          <w:sz w:val="20"/>
          <w:szCs w:val="20"/>
        </w:rPr>
        <w:t>imagenológicos</w:t>
      </w:r>
      <w:proofErr w:type="spellEnd"/>
      <w:r w:rsidR="00AA1326" w:rsidRPr="00AA1326">
        <w:rPr>
          <w:rFonts w:asciiTheme="minorHAnsi" w:hAnsiTheme="minorHAnsi" w:cstheme="minorHAnsi"/>
          <w:sz w:val="20"/>
          <w:szCs w:val="20"/>
        </w:rPr>
        <w:t>, electrónicos, magnéticos, electromagnéticos, ópticos, magneto-ópticos y de cualquier otra índole, en los cuales, el personal de salud deberá hacer los registros, anotaciones, en su caso, constancias y certificaciones correspondientes a su intervención en la atención médica del paciente, con apego a las disposiciones jurídicas aplicables</w:t>
      </w:r>
      <w:r w:rsidR="00AA1326">
        <w:rPr>
          <w:rFonts w:asciiTheme="minorHAnsi" w:hAnsiTheme="minorHAnsi" w:cstheme="minorHAnsi"/>
          <w:sz w:val="20"/>
          <w:szCs w:val="20"/>
        </w:rPr>
        <w:t xml:space="preserve">. </w:t>
      </w:r>
      <w:r w:rsidR="00AA1326" w:rsidRPr="00AA1326">
        <w:rPr>
          <w:rFonts w:asciiTheme="minorHAnsi" w:hAnsiTheme="minorHAnsi" w:cstheme="minorHAnsi"/>
          <w:sz w:val="20"/>
          <w:szCs w:val="20"/>
        </w:rPr>
        <w:t>Recabamos sus datos personales de forma directa cuando usted mismo nos los proporciona por diversos medios, como cuando nos da información con motivo de una co</w:t>
      </w:r>
      <w:r w:rsidR="00AA1326">
        <w:rPr>
          <w:rFonts w:asciiTheme="minorHAnsi" w:hAnsiTheme="minorHAnsi" w:cstheme="minorHAnsi"/>
          <w:sz w:val="20"/>
          <w:szCs w:val="20"/>
        </w:rPr>
        <w:t xml:space="preserve">nsulta médica. </w:t>
      </w:r>
      <w:r w:rsidR="005D1109">
        <w:rPr>
          <w:rFonts w:asciiTheme="minorHAnsi" w:hAnsiTheme="minorHAnsi" w:cstheme="minorHAnsi"/>
          <w:sz w:val="20"/>
          <w:szCs w:val="20"/>
        </w:rPr>
        <w:t>Otros motivos</w:t>
      </w:r>
      <w:r w:rsidR="00D67AD8">
        <w:rPr>
          <w:rFonts w:asciiTheme="minorHAnsi" w:hAnsiTheme="minorHAnsi" w:cstheme="minorHAnsi"/>
          <w:sz w:val="20"/>
          <w:szCs w:val="20"/>
        </w:rPr>
        <w:t xml:space="preserve"> por l</w:t>
      </w:r>
      <w:r w:rsidR="005D1109">
        <w:rPr>
          <w:rFonts w:asciiTheme="minorHAnsi" w:hAnsiTheme="minorHAnsi" w:cstheme="minorHAnsi"/>
          <w:sz w:val="20"/>
          <w:szCs w:val="20"/>
        </w:rPr>
        <w:t>os</w:t>
      </w:r>
      <w:r w:rsidR="00D67AD8">
        <w:rPr>
          <w:rFonts w:asciiTheme="minorHAnsi" w:hAnsiTheme="minorHAnsi" w:cstheme="minorHAnsi"/>
          <w:sz w:val="20"/>
          <w:szCs w:val="20"/>
        </w:rPr>
        <w:t xml:space="preserve"> que serán utilizados sus datos personales son l</w:t>
      </w:r>
      <w:r w:rsidR="005D1109">
        <w:rPr>
          <w:rFonts w:asciiTheme="minorHAnsi" w:hAnsiTheme="minorHAnsi" w:cstheme="minorHAnsi"/>
          <w:sz w:val="20"/>
          <w:szCs w:val="20"/>
        </w:rPr>
        <w:t>o</w:t>
      </w:r>
      <w:r w:rsidR="00D67AD8">
        <w:rPr>
          <w:rFonts w:asciiTheme="minorHAnsi" w:hAnsiTheme="minorHAnsi" w:cstheme="minorHAnsi"/>
          <w:sz w:val="20"/>
          <w:szCs w:val="20"/>
        </w:rPr>
        <w:t xml:space="preserve">s que se </w:t>
      </w:r>
      <w:r w:rsidR="00214DFB">
        <w:rPr>
          <w:rFonts w:asciiTheme="minorHAnsi" w:hAnsiTheme="minorHAnsi" w:cstheme="minorHAnsi"/>
          <w:sz w:val="20"/>
          <w:szCs w:val="20"/>
        </w:rPr>
        <w:t>enuncian</w:t>
      </w:r>
      <w:r w:rsidR="00D67AD8">
        <w:rPr>
          <w:rFonts w:asciiTheme="minorHAnsi" w:hAnsiTheme="minorHAnsi" w:cstheme="minorHAnsi"/>
          <w:sz w:val="20"/>
          <w:szCs w:val="20"/>
        </w:rPr>
        <w:t xml:space="preserve"> a continuación:</w:t>
      </w:r>
    </w:p>
    <w:p w:rsidR="00596066" w:rsidRPr="0064089A" w:rsidRDefault="00D67AD8" w:rsidP="00596066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W w:w="909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99"/>
      </w:tblGrid>
      <w:tr w:rsidR="0064089A" w:rsidRPr="0064089A" w:rsidTr="00B76007">
        <w:trPr>
          <w:trHeight w:val="1249"/>
        </w:trPr>
        <w:tc>
          <w:tcPr>
            <w:tcW w:w="9099" w:type="dxa"/>
          </w:tcPr>
          <w:p w:rsidR="00D67AD8" w:rsidRPr="00D67AD8" w:rsidRDefault="00D67AD8" w:rsidP="00D67AD8">
            <w:pPr>
              <w:ind w:right="-306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67AD8">
              <w:rPr>
                <w:rFonts w:asciiTheme="minorHAnsi" w:hAnsiTheme="minorHAnsi"/>
                <w:sz w:val="20"/>
                <w:szCs w:val="20"/>
              </w:rPr>
              <w:t>1.</w:t>
            </w:r>
            <w:r w:rsidRPr="00D67AD8">
              <w:rPr>
                <w:rFonts w:asciiTheme="minorHAnsi" w:hAnsiTheme="minorHAnsi"/>
                <w:sz w:val="20"/>
                <w:szCs w:val="20"/>
              </w:rPr>
              <w:tab/>
              <w:t xml:space="preserve">Prestación de servicios médicos, incluyendo entre otros: i) consultas, ii) estudios diagnósticos, y iii) demás fines relacionados con servicios de salud. </w:t>
            </w:r>
          </w:p>
          <w:p w:rsidR="00D67AD8" w:rsidRPr="00D67AD8" w:rsidRDefault="00D67AD8" w:rsidP="00D67AD8">
            <w:pPr>
              <w:ind w:right="-306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67AD8">
              <w:rPr>
                <w:rFonts w:asciiTheme="minorHAnsi" w:hAnsiTheme="minorHAnsi"/>
                <w:sz w:val="20"/>
                <w:szCs w:val="20"/>
              </w:rPr>
              <w:t>2.</w:t>
            </w:r>
            <w:r w:rsidRPr="00D67AD8">
              <w:rPr>
                <w:rFonts w:asciiTheme="minorHAnsi" w:hAnsiTheme="minorHAnsi"/>
                <w:sz w:val="20"/>
                <w:szCs w:val="20"/>
              </w:rPr>
              <w:tab/>
              <w:t xml:space="preserve">Creación, estudio, análisis, actualización y conservación del expediente clínico. </w:t>
            </w:r>
          </w:p>
          <w:p w:rsidR="00D67AD8" w:rsidRPr="00D67AD8" w:rsidRDefault="00D67AD8" w:rsidP="00D67AD8">
            <w:pPr>
              <w:ind w:right="-306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67AD8">
              <w:rPr>
                <w:rFonts w:asciiTheme="minorHAnsi" w:hAnsiTheme="minorHAnsi"/>
                <w:sz w:val="20"/>
                <w:szCs w:val="20"/>
              </w:rPr>
              <w:t>3.</w:t>
            </w:r>
            <w:r w:rsidRPr="00D67AD8">
              <w:rPr>
                <w:rFonts w:asciiTheme="minorHAnsi" w:hAnsiTheme="minorHAnsi"/>
                <w:sz w:val="20"/>
                <w:szCs w:val="20"/>
              </w:rPr>
              <w:tab/>
              <w:t>Facturación y cobranza por servicios.</w:t>
            </w:r>
          </w:p>
          <w:p w:rsidR="00D67AD8" w:rsidRPr="00D67AD8" w:rsidRDefault="00D67AD8" w:rsidP="00D67AD8">
            <w:pPr>
              <w:ind w:right="-306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67AD8">
              <w:rPr>
                <w:rFonts w:asciiTheme="minorHAnsi" w:hAnsiTheme="minorHAnsi"/>
                <w:sz w:val="20"/>
                <w:szCs w:val="20"/>
              </w:rPr>
              <w:t>4.</w:t>
            </w:r>
            <w:r w:rsidRPr="00D67AD8">
              <w:rPr>
                <w:rFonts w:asciiTheme="minorHAnsi" w:hAnsiTheme="minorHAnsi"/>
                <w:sz w:val="20"/>
                <w:szCs w:val="20"/>
              </w:rPr>
              <w:tab/>
              <w:t>Estudios, registros, estadísticas y análisis de información de salud.</w:t>
            </w:r>
          </w:p>
          <w:p w:rsidR="00D67AD8" w:rsidRPr="00D67AD8" w:rsidRDefault="00D67AD8" w:rsidP="00D67AD8">
            <w:pPr>
              <w:ind w:right="-306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67AD8">
              <w:rPr>
                <w:rFonts w:asciiTheme="minorHAnsi" w:hAnsiTheme="minorHAnsi"/>
                <w:sz w:val="20"/>
                <w:szCs w:val="20"/>
              </w:rPr>
              <w:t>5.</w:t>
            </w:r>
            <w:r w:rsidRPr="00D67AD8">
              <w:rPr>
                <w:rFonts w:asciiTheme="minorHAnsi" w:hAnsiTheme="minorHAnsi"/>
                <w:sz w:val="20"/>
                <w:szCs w:val="20"/>
              </w:rPr>
              <w:tab/>
              <w:t>Conservación de registros para seguimiento a servicios, prestación de servicios en el futuro y en general para dar seguimiento a cualquier relación contractual.</w:t>
            </w:r>
          </w:p>
          <w:p w:rsidR="00D67AD8" w:rsidRPr="00D67AD8" w:rsidRDefault="00D67AD8" w:rsidP="00D67AD8">
            <w:pPr>
              <w:ind w:right="-306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67AD8">
              <w:rPr>
                <w:rFonts w:asciiTheme="minorHAnsi" w:hAnsiTheme="minorHAnsi"/>
                <w:sz w:val="20"/>
                <w:szCs w:val="20"/>
              </w:rPr>
              <w:t>6.</w:t>
            </w:r>
            <w:r w:rsidRPr="00D67AD8">
              <w:rPr>
                <w:rFonts w:asciiTheme="minorHAnsi" w:hAnsiTheme="minorHAnsi"/>
                <w:sz w:val="20"/>
                <w:szCs w:val="20"/>
              </w:rPr>
              <w:tab/>
              <w:t>Análisis estadísticos y de mercado.</w:t>
            </w:r>
          </w:p>
          <w:p w:rsidR="00D67AD8" w:rsidRPr="00D67AD8" w:rsidRDefault="00D67AD8" w:rsidP="00D67AD8">
            <w:pPr>
              <w:ind w:right="-306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67AD8">
              <w:rPr>
                <w:rFonts w:asciiTheme="minorHAnsi" w:hAnsiTheme="minorHAnsi"/>
                <w:sz w:val="20"/>
                <w:szCs w:val="20"/>
              </w:rPr>
              <w:t>7.</w:t>
            </w:r>
            <w:r w:rsidRPr="00D67AD8">
              <w:rPr>
                <w:rFonts w:asciiTheme="minorHAnsi" w:hAnsiTheme="minorHAnsi"/>
                <w:sz w:val="20"/>
                <w:szCs w:val="20"/>
              </w:rPr>
              <w:tab/>
              <w:t>Comunicación de información relevante y servicios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D67AD8" w:rsidRDefault="00D67AD8" w:rsidP="00D67AD8">
            <w:pPr>
              <w:ind w:right="-306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B704DF" w:rsidRPr="00B704DF" w:rsidRDefault="00D67AD8" w:rsidP="00B704DF">
            <w:pPr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67AD8">
              <w:rPr>
                <w:rFonts w:asciiTheme="minorHAnsi" w:hAnsiTheme="minorHAnsi"/>
                <w:sz w:val="20"/>
                <w:szCs w:val="20"/>
              </w:rPr>
              <w:t xml:space="preserve">Le informamos que algunos de los datos personales recabados en los términos del presente aviso, tienen el carácter de sensibles y por lo tanto, nos comprometemos a que los mismos serán tratados </w:t>
            </w:r>
            <w:r w:rsidR="005D1109">
              <w:rPr>
                <w:rFonts w:asciiTheme="minorHAnsi" w:hAnsiTheme="minorHAnsi"/>
                <w:sz w:val="20"/>
                <w:szCs w:val="20"/>
              </w:rPr>
              <w:t xml:space="preserve">de igual manera </w:t>
            </w:r>
            <w:r w:rsidRPr="00D67AD8">
              <w:rPr>
                <w:rFonts w:asciiTheme="minorHAnsi" w:hAnsiTheme="minorHAnsi"/>
                <w:sz w:val="20"/>
                <w:szCs w:val="20"/>
              </w:rPr>
              <w:t xml:space="preserve">bajo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las </w:t>
            </w:r>
            <w:r w:rsidRPr="00D67AD8">
              <w:rPr>
                <w:rFonts w:asciiTheme="minorHAnsi" w:hAnsiTheme="minorHAnsi"/>
                <w:sz w:val="20"/>
                <w:szCs w:val="20"/>
              </w:rPr>
              <w:t>medidas de seguridad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correspondientes</w:t>
            </w:r>
            <w:r w:rsidRPr="00D67AD8">
              <w:rPr>
                <w:rFonts w:asciiTheme="minorHAnsi" w:hAnsiTheme="minorHAnsi"/>
                <w:sz w:val="20"/>
                <w:szCs w:val="20"/>
              </w:rPr>
              <w:t>, siempre garantizando su confidencialidad</w:t>
            </w:r>
            <w:r>
              <w:rPr>
                <w:rFonts w:asciiTheme="minorHAnsi" w:hAnsiTheme="minorHAnsi"/>
                <w:sz w:val="20"/>
                <w:szCs w:val="20"/>
              </w:rPr>
              <w:t>, por lo tanto es necesario que manif</w:t>
            </w:r>
            <w:r w:rsidR="00B704DF">
              <w:rPr>
                <w:rFonts w:asciiTheme="minorHAnsi" w:hAnsiTheme="minorHAnsi"/>
                <w:sz w:val="20"/>
                <w:szCs w:val="20"/>
              </w:rPr>
              <w:t>ieste que en este acto otorga consentimiento y autorización para</w:t>
            </w:r>
            <w:r w:rsidRPr="00D67AD8">
              <w:rPr>
                <w:rFonts w:asciiTheme="minorHAnsi" w:hAnsiTheme="minorHAnsi"/>
                <w:sz w:val="20"/>
                <w:szCs w:val="20"/>
              </w:rPr>
              <w:t xml:space="preserve"> que </w:t>
            </w:r>
            <w:r w:rsidR="00B704DF">
              <w:rPr>
                <w:rFonts w:asciiTheme="minorHAnsi" w:hAnsiTheme="minorHAnsi"/>
                <w:sz w:val="20"/>
                <w:szCs w:val="20"/>
              </w:rPr>
              <w:t>sus</w:t>
            </w:r>
            <w:r w:rsidRPr="00D67AD8">
              <w:rPr>
                <w:rFonts w:asciiTheme="minorHAnsi" w:hAnsiTheme="minorHAnsi"/>
                <w:sz w:val="20"/>
                <w:szCs w:val="20"/>
              </w:rPr>
              <w:t xml:space="preserve"> datos personales </w:t>
            </w:r>
            <w:r w:rsidR="005D1109">
              <w:rPr>
                <w:rFonts w:asciiTheme="minorHAnsi" w:hAnsiTheme="minorHAnsi"/>
                <w:sz w:val="20"/>
                <w:szCs w:val="20"/>
              </w:rPr>
              <w:t>en general (incluyendo los sensibles)</w:t>
            </w:r>
            <w:r w:rsidRPr="00D67AD8">
              <w:rPr>
                <w:rFonts w:asciiTheme="minorHAnsi" w:hAnsiTheme="minorHAnsi"/>
                <w:sz w:val="20"/>
                <w:szCs w:val="20"/>
              </w:rPr>
              <w:t xml:space="preserve"> sean tratados conforme a los términos y</w:t>
            </w:r>
            <w:r w:rsidR="00B704D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67AD8">
              <w:rPr>
                <w:rFonts w:asciiTheme="minorHAnsi" w:hAnsiTheme="minorHAnsi"/>
                <w:sz w:val="20"/>
                <w:szCs w:val="20"/>
              </w:rPr>
              <w:t>condiciones del presente aviso de privacidad.</w:t>
            </w:r>
            <w:r w:rsidR="00B704D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704DF" w:rsidRPr="00B704DF">
              <w:rPr>
                <w:rFonts w:asciiTheme="minorHAnsi" w:hAnsiTheme="minorHAnsi"/>
                <w:sz w:val="20"/>
                <w:szCs w:val="20"/>
              </w:rPr>
              <w:t>En todo momento usted podrá revocar el consentimiento que nos ha otorgado para el tratamiento de sus datos personales, a fin de que dejemos de hacer uso de los mismos</w:t>
            </w:r>
            <w:r w:rsidR="00B704DF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B704DF" w:rsidRPr="00B704DF">
              <w:rPr>
                <w:rFonts w:asciiTheme="minorHAnsi" w:hAnsiTheme="minorHAnsi"/>
                <w:sz w:val="20"/>
                <w:szCs w:val="20"/>
              </w:rPr>
              <w:t xml:space="preserve">Usted tiene el derecho de acceder a </w:t>
            </w:r>
            <w:r w:rsidR="005D1109">
              <w:rPr>
                <w:rFonts w:asciiTheme="minorHAnsi" w:hAnsiTheme="minorHAnsi"/>
                <w:sz w:val="20"/>
                <w:szCs w:val="20"/>
              </w:rPr>
              <w:t>los</w:t>
            </w:r>
            <w:r w:rsidR="00B704DF" w:rsidRPr="00B704DF">
              <w:rPr>
                <w:rFonts w:asciiTheme="minorHAnsi" w:hAnsiTheme="minorHAnsi"/>
                <w:sz w:val="20"/>
                <w:szCs w:val="20"/>
              </w:rPr>
              <w:t xml:space="preserve"> datos personales que poseemos y a los detalles del tratamiento de los mismos, así como a rectificarlos en caso de ser inexactos o instruirnos cancelarlos cuando considere que resulten ser excesivos o innecesarios para las finalidades que justificaron su obtención u oponerse al tratamiento de los mismos para fines específicos.</w:t>
            </w:r>
            <w:r w:rsidR="00B704DF">
              <w:t xml:space="preserve"> </w:t>
            </w:r>
            <w:r w:rsidR="00B704DF" w:rsidRPr="00B704DF">
              <w:rPr>
                <w:rFonts w:asciiTheme="minorHAnsi" w:hAnsiTheme="minorHAnsi"/>
                <w:sz w:val="20"/>
                <w:szCs w:val="20"/>
              </w:rPr>
              <w:t>Sus datos personales pueden ser transferidos y tr</w:t>
            </w:r>
            <w:r w:rsidR="00B704DF">
              <w:rPr>
                <w:rFonts w:asciiTheme="minorHAnsi" w:hAnsiTheme="minorHAnsi"/>
                <w:sz w:val="20"/>
                <w:szCs w:val="20"/>
              </w:rPr>
              <w:t>atados por personas distintas al que suscribe</w:t>
            </w:r>
            <w:r w:rsidR="00B76007">
              <w:rPr>
                <w:rFonts w:asciiTheme="minorHAnsi" w:hAnsiTheme="minorHAnsi"/>
                <w:sz w:val="20"/>
                <w:szCs w:val="20"/>
              </w:rPr>
              <w:t>, e</w:t>
            </w:r>
            <w:r w:rsidR="00B704DF" w:rsidRPr="00B704DF">
              <w:rPr>
                <w:rFonts w:asciiTheme="minorHAnsi" w:hAnsiTheme="minorHAnsi"/>
                <w:sz w:val="20"/>
                <w:szCs w:val="20"/>
              </w:rPr>
              <w:t xml:space="preserve">n ese sentido, su información puede ser compartida con </w:t>
            </w:r>
            <w:r w:rsidR="00B704DF">
              <w:rPr>
                <w:rFonts w:asciiTheme="minorHAnsi" w:hAnsiTheme="minorHAnsi"/>
                <w:sz w:val="20"/>
                <w:szCs w:val="20"/>
              </w:rPr>
              <w:t xml:space="preserve">otros profesionales de la salud y /o médicos especialistas que en su momento sean requeridos como </w:t>
            </w:r>
            <w:proofErr w:type="spellStart"/>
            <w:r w:rsidR="00B704DF">
              <w:rPr>
                <w:rFonts w:asciiTheme="minorHAnsi" w:hAnsiTheme="minorHAnsi"/>
                <w:sz w:val="20"/>
                <w:szCs w:val="20"/>
              </w:rPr>
              <w:t>interconsultantes</w:t>
            </w:r>
            <w:proofErr w:type="spellEnd"/>
            <w:r w:rsidR="00B704DF">
              <w:rPr>
                <w:rFonts w:asciiTheme="minorHAnsi" w:hAnsiTheme="minorHAnsi"/>
                <w:sz w:val="20"/>
                <w:szCs w:val="20"/>
              </w:rPr>
              <w:t xml:space="preserve"> para brindarle una atención médica oportuna y de calidad.</w:t>
            </w:r>
          </w:p>
          <w:p w:rsidR="00D67AD8" w:rsidRPr="00D67AD8" w:rsidRDefault="00B704DF" w:rsidP="00B704DF">
            <w:pPr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04DF">
              <w:rPr>
                <w:rFonts w:asciiTheme="minorHAnsi" w:hAnsiTheme="minorHAnsi"/>
                <w:sz w:val="20"/>
                <w:szCs w:val="20"/>
              </w:rPr>
              <w:t>Si usted no manifiesta su oposición para que sus datos personales sean transferidos, se entenderá que ha otorgado su consentimiento para ello.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D67AD8" w:rsidRPr="00D67AD8" w:rsidRDefault="00D67AD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D67AD8" w:rsidRPr="00D67AD8" w:rsidRDefault="005D1109" w:rsidP="00B7600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Manifiesto que entiendo todo lo anteriormente explicado y firmo al calce para los efect</w:t>
            </w:r>
            <w:r w:rsidR="00B76007">
              <w:rPr>
                <w:rFonts w:asciiTheme="minorHAnsi" w:hAnsiTheme="minorHAnsi"/>
                <w:sz w:val="20"/>
                <w:szCs w:val="20"/>
              </w:rPr>
              <w:t>os legales a los que haya lugar, sin que exista o medie coacción física y/o psicológica alguna.</w:t>
            </w:r>
          </w:p>
          <w:p w:rsidR="00D67AD8" w:rsidRDefault="00D67AD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76007" w:rsidRDefault="00B76007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76007" w:rsidRDefault="00B76007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D1109" w:rsidRDefault="005D1109" w:rsidP="005D110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________________________________________________</w:t>
            </w:r>
          </w:p>
          <w:p w:rsidR="005D1109" w:rsidRPr="00D67AD8" w:rsidRDefault="005D1109" w:rsidP="005D110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NOMBRE Y FIRMA DEL PACIENTE</w:t>
            </w:r>
          </w:p>
          <w:p w:rsidR="00D67AD8" w:rsidRPr="00D67AD8" w:rsidRDefault="00D67AD8">
            <w:pPr>
              <w:rPr>
                <w:rFonts w:asciiTheme="minorHAnsi" w:hAnsiTheme="minorHAnsi"/>
                <w:sz w:val="20"/>
                <w:szCs w:val="20"/>
              </w:rPr>
            </w:pPr>
          </w:p>
          <w:tbl>
            <w:tblPr>
              <w:tblW w:w="8900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00"/>
            </w:tblGrid>
            <w:tr w:rsidR="0064089A" w:rsidRPr="00D67AD8" w:rsidTr="00B76007">
              <w:trPr>
                <w:trHeight w:val="1249"/>
              </w:trPr>
              <w:tc>
                <w:tcPr>
                  <w:tcW w:w="8900" w:type="dxa"/>
                </w:tcPr>
                <w:p w:rsidR="00596066" w:rsidRPr="00D67AD8" w:rsidRDefault="00596066" w:rsidP="00332B1A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596066" w:rsidRPr="00D67AD8" w:rsidRDefault="00596066" w:rsidP="00332B1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F2417" w:rsidRDefault="008F2417"/>
    <w:sectPr w:rsidR="008F2417" w:rsidSect="005D1109">
      <w:pgSz w:w="12240" w:h="15840"/>
      <w:pgMar w:top="1135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F578B"/>
    <w:multiLevelType w:val="hybridMultilevel"/>
    <w:tmpl w:val="5836A79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DE220F8"/>
    <w:multiLevelType w:val="hybridMultilevel"/>
    <w:tmpl w:val="FDE2521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66"/>
    <w:rsid w:val="00080AF2"/>
    <w:rsid w:val="00214DFB"/>
    <w:rsid w:val="00236C34"/>
    <w:rsid w:val="002C7EC0"/>
    <w:rsid w:val="004873CF"/>
    <w:rsid w:val="00596066"/>
    <w:rsid w:val="005D1109"/>
    <w:rsid w:val="0064089A"/>
    <w:rsid w:val="008464AC"/>
    <w:rsid w:val="008F2417"/>
    <w:rsid w:val="00930B44"/>
    <w:rsid w:val="00AA1326"/>
    <w:rsid w:val="00AC107B"/>
    <w:rsid w:val="00B704DF"/>
    <w:rsid w:val="00B76007"/>
    <w:rsid w:val="00D362F2"/>
    <w:rsid w:val="00D67AD8"/>
    <w:rsid w:val="00F1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5F186"/>
  <w15:docId w15:val="{73538AB1-8389-403E-BC8F-561E104D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960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0A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0AF2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206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8214">
              <w:marLeft w:val="-1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Romo</dc:creator>
  <cp:lastModifiedBy>Mssael Vlqz</cp:lastModifiedBy>
  <cp:revision>2</cp:revision>
  <dcterms:created xsi:type="dcterms:W3CDTF">2016-07-01T16:35:00Z</dcterms:created>
  <dcterms:modified xsi:type="dcterms:W3CDTF">2016-07-01T16:35:00Z</dcterms:modified>
</cp:coreProperties>
</file>